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DE17" w14:textId="77777777" w:rsidR="00EC6B6E" w:rsidRPr="00C16652" w:rsidRDefault="00EC6B6E" w:rsidP="00EC6B6E">
      <w:pPr>
        <w:spacing w:after="160" w:line="259" w:lineRule="auto"/>
        <w:rPr>
          <w:rFonts w:asciiTheme="minorHAnsi" w:hAnsiTheme="minorHAnsi" w:cstheme="minorBidi"/>
          <w:b/>
          <w:bCs/>
          <w:lang w:eastAsia="en-US"/>
        </w:rPr>
      </w:pPr>
      <w:r w:rsidRPr="00C16652">
        <w:rPr>
          <w:rFonts w:asciiTheme="minorHAnsi" w:hAnsiTheme="minorHAnsi" w:cstheme="minorBidi"/>
          <w:b/>
          <w:bCs/>
          <w:lang w:eastAsia="en-US"/>
        </w:rPr>
        <w:t xml:space="preserve">Job Specification </w:t>
      </w:r>
      <w:r>
        <w:rPr>
          <w:rFonts w:asciiTheme="minorHAnsi" w:hAnsiTheme="minorHAnsi" w:cstheme="minorBidi"/>
          <w:b/>
          <w:bCs/>
          <w:lang w:eastAsia="en-US"/>
        </w:rPr>
        <w:t>– Forwards Academy Coach</w:t>
      </w:r>
    </w:p>
    <w:p w14:paraId="26A4EB9A" w14:textId="77777777" w:rsidR="00EC6B6E" w:rsidRPr="00774658" w:rsidRDefault="00EC6B6E" w:rsidP="00EC6B6E">
      <w:pPr>
        <w:spacing w:after="200" w:line="253" w:lineRule="atLeast"/>
      </w:pPr>
      <w:r w:rsidRPr="00774658">
        <w:t xml:space="preserve">The full list of responsibilities will be discussed at interview. </w:t>
      </w:r>
    </w:p>
    <w:p w14:paraId="1FEF4538" w14:textId="77777777" w:rsidR="00EC6B6E" w:rsidRDefault="00EC6B6E" w:rsidP="00EC6B6E">
      <w:pPr>
        <w:spacing w:after="200" w:line="253" w:lineRule="atLeast"/>
      </w:pPr>
      <w:r>
        <w:t>The successful applicant will be expected to be experienced in coaching and player development. Experience with the educational environment is desirable but not essential to a suitable applicant. </w:t>
      </w:r>
    </w:p>
    <w:p w14:paraId="393F39C1" w14:textId="77777777" w:rsidR="00EC6B6E" w:rsidRDefault="00EC6B6E" w:rsidP="00EC6B6E">
      <w:pPr>
        <w:spacing w:after="200" w:line="253" w:lineRule="atLeast"/>
      </w:pPr>
      <w:r>
        <w:t>The role will require working irregular hours and at times, will require working weekends.</w:t>
      </w:r>
    </w:p>
    <w:p w14:paraId="52661F0C" w14:textId="279E63DB" w:rsidR="00EC6B6E" w:rsidRDefault="00EC6B6E" w:rsidP="00EC6B6E">
      <w:pPr>
        <w:spacing w:after="200" w:line="253" w:lineRule="atLeast"/>
      </w:pPr>
      <w:r>
        <w:t xml:space="preserve">The successful applicant must hold a full </w:t>
      </w:r>
      <w:proofErr w:type="gramStart"/>
      <w:r>
        <w:t>drivers</w:t>
      </w:r>
      <w:proofErr w:type="gramEnd"/>
      <w:r>
        <w:t xml:space="preserve"> licence and due to location, travel will be required and expected.</w:t>
      </w:r>
    </w:p>
    <w:p w14:paraId="02699FB4" w14:textId="77777777" w:rsidR="00EC6B6E" w:rsidRDefault="00EC6B6E" w:rsidP="00EC6B6E">
      <w:pPr>
        <w:spacing w:after="200" w:line="253" w:lineRule="atLeast"/>
      </w:pPr>
    </w:p>
    <w:p w14:paraId="32C1E587" w14:textId="77777777" w:rsidR="00EC6B6E" w:rsidRPr="00BA7F90" w:rsidRDefault="00EC6B6E" w:rsidP="00EC6B6E">
      <w:pPr>
        <w:spacing w:after="200" w:line="253" w:lineRule="atLeast"/>
        <w:rPr>
          <w:u w:val="single"/>
        </w:rPr>
      </w:pPr>
      <w:r w:rsidRPr="00BA7F90">
        <w:rPr>
          <w:u w:val="single"/>
        </w:rPr>
        <w:t xml:space="preserve">Main Objectives but not limited </w:t>
      </w:r>
      <w:proofErr w:type="gramStart"/>
      <w:r w:rsidRPr="00BA7F90">
        <w:rPr>
          <w:u w:val="single"/>
        </w:rPr>
        <w:t>to;</w:t>
      </w:r>
      <w:proofErr w:type="gramEnd"/>
    </w:p>
    <w:p w14:paraId="538F4189" w14:textId="77777777" w:rsidR="00EC6B6E" w:rsidRDefault="00EC6B6E" w:rsidP="00EC6B6E">
      <w:pPr>
        <w:spacing w:after="200" w:line="253" w:lineRule="atLeast"/>
      </w:pPr>
      <w:r>
        <w:t>Deliver and maintain the highest standards of coaching within the Truro College Rugby Programme, with particular focus on taking full control of forward responsibility and working with Academy staff based at Truro College with team preparation and areas connected to it.</w:t>
      </w:r>
    </w:p>
    <w:p w14:paraId="39D20846" w14:textId="77777777" w:rsidR="00EC6B6E" w:rsidRDefault="00EC6B6E" w:rsidP="00EC6B6E">
      <w:pPr>
        <w:spacing w:after="200" w:line="253" w:lineRule="atLeast"/>
      </w:pPr>
      <w:r>
        <w:t>Support the college with the fixture list and playing programmes.</w:t>
      </w:r>
    </w:p>
    <w:p w14:paraId="499447A9" w14:textId="77777777" w:rsidR="00EC6B6E" w:rsidRDefault="00EC6B6E" w:rsidP="00EC6B6E">
      <w:pPr>
        <w:spacing w:after="200" w:line="253" w:lineRule="atLeast"/>
      </w:pPr>
      <w:r>
        <w:t>Planning of annual players programmes in line with Academy requirements.</w:t>
      </w:r>
    </w:p>
    <w:p w14:paraId="588DFD41" w14:textId="77777777" w:rsidR="00EC6B6E" w:rsidRDefault="00EC6B6E" w:rsidP="00EC6B6E">
      <w:pPr>
        <w:spacing w:after="200" w:line="253" w:lineRule="atLeast"/>
      </w:pPr>
      <w:r>
        <w:t>Delivery within Rugby Timetables and Programmes to allow players to have access to training sessions and reviews. Liaison with Academic and College staff – Ensuring students are up to date with work/behaviour and attendance.</w:t>
      </w:r>
    </w:p>
    <w:p w14:paraId="5A397ECD" w14:textId="77777777" w:rsidR="00EC6B6E" w:rsidRPr="00BA7F90" w:rsidRDefault="00EC6B6E" w:rsidP="00EC6B6E">
      <w:pPr>
        <w:spacing w:after="200" w:line="253" w:lineRule="atLeast"/>
      </w:pPr>
      <w:r>
        <w:t xml:space="preserve">Support delivery of the Diploma in Sporting Excellence programme (DiSE). </w:t>
      </w:r>
      <w:r w:rsidRPr="00BA7F90">
        <w:rPr>
          <w:rFonts w:eastAsia="Times New Roman"/>
        </w:rPr>
        <w:t>One to One (small group) skill development with identified individuals</w:t>
      </w:r>
      <w:r>
        <w:rPr>
          <w:rFonts w:eastAsia="Times New Roman"/>
        </w:rPr>
        <w:t>.</w:t>
      </w:r>
    </w:p>
    <w:p w14:paraId="6AC276A8" w14:textId="77777777" w:rsidR="00EC6B6E" w:rsidRDefault="00EC6B6E" w:rsidP="00EC6B6E">
      <w:pPr>
        <w:spacing w:after="200" w:line="253" w:lineRule="atLeast"/>
      </w:pPr>
      <w:r>
        <w:t xml:space="preserve">Formulate and complete regular IDPs for Home Grown players </w:t>
      </w:r>
      <w:proofErr w:type="gramStart"/>
      <w:r>
        <w:t>and also</w:t>
      </w:r>
      <w:proofErr w:type="gramEnd"/>
      <w:r>
        <w:t xml:space="preserve"> targeted players.</w:t>
      </w:r>
    </w:p>
    <w:p w14:paraId="414EF25C" w14:textId="77777777" w:rsidR="00EC6B6E" w:rsidRDefault="00EC6B6E" w:rsidP="00EC6B6E">
      <w:pPr>
        <w:spacing w:after="200" w:line="253" w:lineRule="atLeast"/>
      </w:pPr>
      <w:r>
        <w:t>Carry out analysis and reviews both with individuals and teams.</w:t>
      </w:r>
    </w:p>
    <w:p w14:paraId="0CB47969" w14:textId="77777777" w:rsidR="00EC6B6E" w:rsidRDefault="00EC6B6E" w:rsidP="00EC6B6E">
      <w:pPr>
        <w:spacing w:after="200" w:line="253" w:lineRule="atLeast"/>
      </w:pPr>
      <w:r>
        <w:t>Manage/mentor elite players, ensuring College exit routes are planned and supported through the Chiefs pathway.</w:t>
      </w:r>
    </w:p>
    <w:p w14:paraId="02A25749" w14:textId="77777777" w:rsidR="00EC6B6E" w:rsidRPr="00BA7F90" w:rsidRDefault="00EC6B6E" w:rsidP="00EC6B6E">
      <w:pPr>
        <w:spacing w:after="200" w:line="253" w:lineRule="atLeast"/>
        <w:rPr>
          <w:u w:val="single"/>
        </w:rPr>
      </w:pPr>
      <w:r w:rsidRPr="00BA7F90">
        <w:rPr>
          <w:u w:val="single"/>
        </w:rPr>
        <w:t xml:space="preserve">Offsite expectations: </w:t>
      </w:r>
    </w:p>
    <w:p w14:paraId="28FB5075" w14:textId="77777777" w:rsidR="00EC6B6E" w:rsidRDefault="00EC6B6E" w:rsidP="00EC6B6E">
      <w:pPr>
        <w:spacing w:after="200" w:line="253" w:lineRule="atLeast"/>
      </w:pPr>
      <w:r>
        <w:t>Liaison with staff at Sandy Park – Understand latest developments / terminology / targets.</w:t>
      </w:r>
    </w:p>
    <w:p w14:paraId="4C4A502D" w14:textId="77777777" w:rsidR="00EC6B6E" w:rsidRDefault="00EC6B6E" w:rsidP="00EC6B6E">
      <w:pPr>
        <w:spacing w:after="200" w:line="253" w:lineRule="atLeast"/>
      </w:pPr>
      <w:r>
        <w:t>Review Programmes - Provide regular updates to Academy Manager.</w:t>
      </w:r>
    </w:p>
    <w:p w14:paraId="59F2BD9D" w14:textId="77777777" w:rsidR="00EC6B6E" w:rsidRDefault="00EC6B6E" w:rsidP="00EC6B6E">
      <w:pPr>
        <w:spacing w:after="200" w:line="253" w:lineRule="atLeast"/>
      </w:pPr>
      <w:r>
        <w:t>Support the DPP and Junior Academy staff and delivery of training sessions as required. Actively take part in player identification for players entry in the system with the region, recording and planning.</w:t>
      </w:r>
    </w:p>
    <w:p w14:paraId="5061261F" w14:textId="77777777" w:rsidR="00EC6B6E" w:rsidRDefault="00EC6B6E" w:rsidP="00EC6B6E">
      <w:pPr>
        <w:spacing w:after="200" w:line="253" w:lineRule="atLeast"/>
      </w:pPr>
      <w:r>
        <w:t>Recruitment and identification with DPP coaches and staff.</w:t>
      </w:r>
    </w:p>
    <w:p w14:paraId="3A00574B" w14:textId="77777777" w:rsidR="00EC6B6E" w:rsidRDefault="00EC6B6E" w:rsidP="00EC6B6E">
      <w:pPr>
        <w:rPr>
          <w:rFonts w:eastAsia="Times New Roman"/>
        </w:rPr>
      </w:pPr>
      <w:r>
        <w:rPr>
          <w:rFonts w:eastAsia="Times New Roman"/>
        </w:rPr>
        <w:t>Maintain contact and provide support for home grown players post 18 especially for those outside the college and playing in local clubs.</w:t>
      </w:r>
    </w:p>
    <w:p w14:paraId="3A219E88" w14:textId="77777777" w:rsidR="00EC6B6E" w:rsidRDefault="00EC6B6E" w:rsidP="00EC6B6E">
      <w:pPr>
        <w:rPr>
          <w:rFonts w:eastAsia="Times New Roman"/>
        </w:rPr>
      </w:pPr>
      <w:r>
        <w:rPr>
          <w:rFonts w:eastAsia="Times New Roman"/>
        </w:rPr>
        <w:t> </w:t>
      </w:r>
    </w:p>
    <w:p w14:paraId="36CB896B" w14:textId="77777777" w:rsidR="00EC6B6E" w:rsidRDefault="00EC6B6E" w:rsidP="00EC6B6E">
      <w:pPr>
        <w:rPr>
          <w:rFonts w:eastAsia="Times New Roman"/>
        </w:rPr>
      </w:pPr>
      <w:r>
        <w:rPr>
          <w:rFonts w:eastAsia="Times New Roman"/>
        </w:rPr>
        <w:t>Supporting and coaching Academy sides as required including the U23 programme through its arranged fixture list.</w:t>
      </w:r>
    </w:p>
    <w:p w14:paraId="3963A8AF" w14:textId="77777777" w:rsidR="00EC6B6E" w:rsidRDefault="00EC6B6E" w:rsidP="00EC6B6E">
      <w:pPr>
        <w:rPr>
          <w:rFonts w:eastAsia="Times New Roman"/>
        </w:rPr>
      </w:pPr>
      <w:r>
        <w:rPr>
          <w:rFonts w:eastAsia="Times New Roman"/>
        </w:rPr>
        <w:t> </w:t>
      </w:r>
    </w:p>
    <w:p w14:paraId="6E68495C" w14:textId="035AC29A" w:rsidR="007414EB" w:rsidRPr="00EC6B6E" w:rsidRDefault="00EC6B6E">
      <w:pPr>
        <w:rPr>
          <w:rFonts w:eastAsia="Times New Roman"/>
        </w:rPr>
      </w:pPr>
      <w:r>
        <w:rPr>
          <w:rFonts w:eastAsia="Times New Roman"/>
        </w:rPr>
        <w:t>Supporting the Academy Coaching Development Officer (ACDO) and delivering sessions when required.</w:t>
      </w:r>
    </w:p>
    <w:sectPr w:rsidR="007414EB" w:rsidRPr="00EC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6E"/>
    <w:rsid w:val="007414EB"/>
    <w:rsid w:val="00EC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AA8A"/>
  <w15:chartTrackingRefBased/>
  <w15:docId w15:val="{4E6BE5A6-06FD-49C7-B9ED-94D697AA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6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Willmott</dc:creator>
  <cp:keywords/>
  <dc:description/>
  <cp:lastModifiedBy>Zoe Willmott</cp:lastModifiedBy>
  <cp:revision>1</cp:revision>
  <dcterms:created xsi:type="dcterms:W3CDTF">2021-09-13T09:42:00Z</dcterms:created>
  <dcterms:modified xsi:type="dcterms:W3CDTF">2021-09-13T09:44:00Z</dcterms:modified>
</cp:coreProperties>
</file>